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2690FC" w14:textId="77777777" w:rsidR="00EF087A" w:rsidRDefault="00EF087A" w:rsidP="00EF087A">
      <w:pPr>
        <w:rPr>
          <w:rFonts w:ascii="Aptos" w:hAnsi="Aptos"/>
          <w:b/>
          <w:bCs/>
          <w:noProof w:val="0"/>
          <w:sz w:val="28"/>
          <w:szCs w:val="28"/>
        </w:rPr>
      </w:pPr>
      <w:r>
        <w:rPr>
          <w:rFonts w:ascii="Aptos" w:hAnsi="Aptos"/>
          <w:b/>
          <w:bCs/>
          <w:sz w:val="28"/>
          <w:szCs w:val="28"/>
        </w:rPr>
        <w:t>SPOROČILO ZA MEDIJE</w:t>
      </w:r>
    </w:p>
    <w:p w14:paraId="7EF59108" w14:textId="77777777" w:rsidR="00D36975" w:rsidRPr="004A3FEF" w:rsidRDefault="00D36975" w:rsidP="00D3697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14:paraId="57F380BC" w14:textId="77777777" w:rsidR="009738B3" w:rsidRPr="009738B3" w:rsidRDefault="009738B3" w:rsidP="009738B3">
      <w:pPr>
        <w:widowControl/>
        <w:suppressAutoHyphens w:val="0"/>
        <w:jc w:val="both"/>
        <w:rPr>
          <w:rFonts w:ascii="Arial" w:hAnsi="Arial" w:cs="Arial"/>
          <w:b/>
          <w:bCs/>
          <w:noProof w:val="0"/>
          <w:lang w:val="sl-SI" w:eastAsia="sl-SI"/>
        </w:rPr>
      </w:pPr>
      <w:r w:rsidRPr="009738B3">
        <w:rPr>
          <w:rFonts w:ascii="Arial" w:hAnsi="Arial" w:cs="Arial"/>
          <w:b/>
          <w:bCs/>
          <w:noProof w:val="0"/>
          <w:shd w:val="clear" w:color="auto" w:fill="FFFFFF"/>
          <w:lang w:val="sl-SI" w:eastAsia="sl-SI"/>
        </w:rPr>
        <w:t>ODZIV STROKE NA NERESNIČNE INFORMACIJE V SKLEPU DRŽAVNEGA SVETA</w:t>
      </w:r>
    </w:p>
    <w:p w14:paraId="339E8503" w14:textId="77777777" w:rsidR="009738B3" w:rsidRPr="009738B3" w:rsidRDefault="009738B3" w:rsidP="009738B3">
      <w:pPr>
        <w:widowControl/>
        <w:suppressAutoHyphens w:val="0"/>
        <w:jc w:val="both"/>
        <w:rPr>
          <w:rFonts w:ascii="Arial" w:hAnsi="Arial" w:cs="Arial"/>
          <w:noProof w:val="0"/>
          <w:lang w:val="sl-SI" w:eastAsia="sl-SI"/>
        </w:rPr>
      </w:pPr>
    </w:p>
    <w:p w14:paraId="6361A053" w14:textId="4A400D36" w:rsidR="009738B3" w:rsidRPr="009738B3" w:rsidRDefault="00B92ECF" w:rsidP="009738B3">
      <w:pPr>
        <w:widowControl/>
        <w:suppressAutoHyphens w:val="0"/>
        <w:jc w:val="both"/>
        <w:rPr>
          <w:rFonts w:ascii="Arial" w:hAnsi="Arial" w:cs="Arial"/>
          <w:noProof w:val="0"/>
          <w:lang w:val="sl-SI" w:eastAsia="sl-SI"/>
        </w:rPr>
      </w:pPr>
      <w:r w:rsidRPr="00B92ECF">
        <w:rPr>
          <w:rFonts w:ascii="Arial" w:hAnsi="Arial" w:cs="Arial"/>
          <w:i/>
          <w:iCs/>
          <w:noProof w:val="0"/>
          <w:shd w:val="clear" w:color="auto" w:fill="FFFFFF"/>
          <w:lang w:val="sl-SI" w:eastAsia="sl-SI"/>
        </w:rPr>
        <w:t>Ljubljana, 26. 3. 2024</w:t>
      </w:r>
      <w:r>
        <w:rPr>
          <w:rFonts w:ascii="Arial" w:hAnsi="Arial" w:cs="Arial"/>
          <w:noProof w:val="0"/>
          <w:shd w:val="clear" w:color="auto" w:fill="FFFFFF"/>
          <w:lang w:val="sl-SI" w:eastAsia="sl-SI"/>
        </w:rPr>
        <w:t xml:space="preserve"> - </w:t>
      </w:r>
      <w:r w:rsidR="009738B3" w:rsidRPr="009738B3">
        <w:rPr>
          <w:rFonts w:ascii="Arial" w:hAnsi="Arial" w:cs="Arial"/>
          <w:noProof w:val="0"/>
          <w:shd w:val="clear" w:color="auto" w:fill="FFFFFF"/>
          <w:lang w:val="sl-SI" w:eastAsia="sl-SI"/>
        </w:rPr>
        <w:t>Predstavniki štirih strokovnih združenj smo 26. marca 2024 odločevalce, predstavnike različnih nacionalnih institucij in medije opozorili na neresnične trditve in nevarna priporočila v Sklepu, ki ga je Državni svet sprejel po posvetu, ki so ga organizirali v sodelovanju in na pobudo Slovenske krovne zveze za psihoterapijo. Ponovno opozarjamo:</w:t>
      </w:r>
      <w:r w:rsidR="009738B3" w:rsidRPr="009738B3">
        <w:rPr>
          <w:rFonts w:ascii="Arial" w:hAnsi="Arial" w:cs="Arial"/>
          <w:noProof w:val="0"/>
          <w:shd w:val="clear" w:color="auto" w:fill="FFFFFF"/>
          <w:lang w:val="sl-SI" w:eastAsia="sl-SI"/>
        </w:rPr>
        <w:br/>
        <w:t> </w:t>
      </w:r>
      <w:r w:rsidR="009738B3" w:rsidRPr="009738B3">
        <w:rPr>
          <w:rFonts w:ascii="Arial" w:hAnsi="Arial" w:cs="Arial"/>
          <w:noProof w:val="0"/>
          <w:shd w:val="clear" w:color="auto" w:fill="FFFFFF"/>
          <w:lang w:val="sl-SI" w:eastAsia="sl-SI"/>
        </w:rPr>
        <w:br/>
        <w:t>1. Informacija, da WHO priporoča 1 psihoterapevta na 1000 prebivalcev, je neresnična.</w:t>
      </w:r>
      <w:r w:rsidR="009738B3" w:rsidRPr="009738B3">
        <w:rPr>
          <w:rFonts w:ascii="Arial" w:hAnsi="Arial" w:cs="Arial"/>
          <w:noProof w:val="0"/>
          <w:shd w:val="clear" w:color="auto" w:fill="FFFFFF"/>
          <w:lang w:val="sl-SI" w:eastAsia="sl-SI"/>
        </w:rPr>
        <w:br/>
        <w:t>2. Psihoterapija je metoda zdravljenja, za katero sta potrebni indikacija in diagnoza.</w:t>
      </w:r>
      <w:r w:rsidR="009738B3" w:rsidRPr="009738B3">
        <w:rPr>
          <w:rFonts w:ascii="Arial" w:hAnsi="Arial" w:cs="Arial"/>
          <w:noProof w:val="0"/>
          <w:shd w:val="clear" w:color="auto" w:fill="FFFFFF"/>
          <w:lang w:val="sl-SI" w:eastAsia="sl-SI"/>
        </w:rPr>
        <w:br/>
      </w:r>
      <w:r w:rsidR="009738B3" w:rsidRPr="009738B3">
        <w:rPr>
          <w:rFonts w:ascii="Arial" w:hAnsi="Arial" w:cs="Arial"/>
          <w:noProof w:val="0"/>
          <w:shd w:val="clear" w:color="auto" w:fill="FFFFFF"/>
          <w:lang w:val="sl-SI" w:eastAsia="sl-SI"/>
        </w:rPr>
        <w:br/>
        <w:t>Vsi se strinjamo, da je zakonska ureditev dejavnosti psihoterapije in svetovanja nujno potrebna, a hkrati od državnih institucij pričakujemo, da bodo vsa priporočila, odločitve in zakonodaja na področju zdravstva temeljila na z dokazi podprtih in resničnih podatkih. </w:t>
      </w:r>
    </w:p>
    <w:p w14:paraId="335080FF" w14:textId="77777777" w:rsidR="009738B3" w:rsidRPr="009738B3" w:rsidRDefault="009738B3" w:rsidP="009738B3">
      <w:pPr>
        <w:widowControl/>
        <w:suppressAutoHyphens w:val="0"/>
        <w:jc w:val="both"/>
        <w:rPr>
          <w:rFonts w:ascii="Arial" w:hAnsi="Arial" w:cs="Arial"/>
          <w:noProof w:val="0"/>
          <w:lang w:val="sl-SI" w:eastAsia="sl-SI"/>
        </w:rPr>
      </w:pPr>
    </w:p>
    <w:p w14:paraId="32717F3E" w14:textId="2A309A40" w:rsidR="009738B3" w:rsidRPr="009738B3" w:rsidRDefault="009738B3" w:rsidP="009738B3">
      <w:pPr>
        <w:widowControl/>
        <w:suppressAutoHyphens w:val="0"/>
        <w:jc w:val="both"/>
        <w:rPr>
          <w:rFonts w:ascii="Arial" w:hAnsi="Arial" w:cs="Arial"/>
          <w:noProof w:val="0"/>
          <w:lang w:val="sl-SI" w:eastAsia="sl-SI"/>
        </w:rPr>
      </w:pPr>
      <w:r w:rsidRPr="009738B3">
        <w:rPr>
          <w:rFonts w:ascii="Arial" w:hAnsi="Arial" w:cs="Arial"/>
          <w:noProof w:val="0"/>
          <w:shd w:val="clear" w:color="auto" w:fill="FFFFFF"/>
          <w:lang w:val="sl-SI" w:eastAsia="sl-SI"/>
        </w:rPr>
        <w:t>Komisijo Državnega sveta za socialno varstvo, delo, zdravstvo in invalide, ki je so-organizirala posvet, smo zato pozvali, da v najkrajšem možnem času določi termin za nov posvet, na katerem bomo lahko svoja stališča predstavili tudi tisti, ki nismo člani SKZP, in ki verjamemo, da država v svojih institucijah in še manj v zakonodaji ne bi smela podpirati interesov na področju zdravstva, ki ne temeljijo na znanosti, diagnostiki in kliničnih izkušnjah.  </w:t>
      </w:r>
      <w:r w:rsidRPr="009738B3">
        <w:rPr>
          <w:rFonts w:ascii="Arial" w:hAnsi="Arial" w:cs="Arial"/>
          <w:noProof w:val="0"/>
          <w:shd w:val="clear" w:color="auto" w:fill="FFFFFF"/>
          <w:lang w:val="sl-SI" w:eastAsia="sl-SI"/>
        </w:rPr>
        <w:br/>
      </w:r>
      <w:r w:rsidRPr="009738B3">
        <w:rPr>
          <w:rFonts w:ascii="Arial" w:hAnsi="Arial" w:cs="Arial"/>
          <w:noProof w:val="0"/>
          <w:shd w:val="clear" w:color="auto" w:fill="FFFFFF"/>
          <w:lang w:val="sl-SI" w:eastAsia="sl-SI"/>
        </w:rPr>
        <w:br/>
      </w:r>
      <w:hyperlink r:id="rId8" w:history="1">
        <w:r w:rsidR="005A3F89" w:rsidRPr="00AD48E1">
          <w:rPr>
            <w:rStyle w:val="Hiperpovezava"/>
            <w:rFonts w:ascii="Arial" w:hAnsi="Arial" w:cs="Arial"/>
            <w:noProof w:val="0"/>
            <w:shd w:val="clear" w:color="auto" w:fill="FFFFFF"/>
            <w:lang w:val="sl-SI" w:eastAsia="sl-SI"/>
          </w:rPr>
          <w:t>Klikni</w:t>
        </w:r>
        <w:r w:rsidR="005A3F89" w:rsidRPr="00AD48E1">
          <w:rPr>
            <w:rStyle w:val="Hiperpovezava"/>
            <w:rFonts w:ascii="Arial" w:hAnsi="Arial" w:cs="Arial"/>
            <w:noProof w:val="0"/>
            <w:shd w:val="clear" w:color="auto" w:fill="FFFFFF"/>
            <w:lang w:val="sl-SI" w:eastAsia="sl-SI"/>
          </w:rPr>
          <w:t>t</w:t>
        </w:r>
        <w:r w:rsidR="005A3F89" w:rsidRPr="00AD48E1">
          <w:rPr>
            <w:rStyle w:val="Hiperpovezava"/>
            <w:rFonts w:ascii="Arial" w:hAnsi="Arial" w:cs="Arial"/>
            <w:noProof w:val="0"/>
            <w:shd w:val="clear" w:color="auto" w:fill="FFFFFF"/>
            <w:lang w:val="sl-SI" w:eastAsia="sl-SI"/>
          </w:rPr>
          <w:t>e tukaj</w:t>
        </w:r>
      </w:hyperlink>
      <w:r w:rsidR="005A3F89">
        <w:rPr>
          <w:rFonts w:ascii="Arial" w:hAnsi="Arial" w:cs="Arial"/>
          <w:noProof w:val="0"/>
          <w:shd w:val="clear" w:color="auto" w:fill="FFFFFF"/>
          <w:lang w:val="sl-SI" w:eastAsia="sl-SI"/>
        </w:rPr>
        <w:t xml:space="preserve"> za c</w:t>
      </w:r>
      <w:r w:rsidRPr="009738B3">
        <w:rPr>
          <w:rFonts w:ascii="Arial" w:hAnsi="Arial" w:cs="Arial"/>
          <w:noProof w:val="0"/>
          <w:shd w:val="clear" w:color="auto" w:fill="FFFFFF"/>
          <w:lang w:val="sl-SI" w:eastAsia="sl-SI"/>
        </w:rPr>
        <w:t>eloten odziv Zbornice kliničnih psihologov, Združenja psihiatrov Slovenije pri Zdravniškem društvu Slovenije, Združenja za otroško in mladostniško psihiatrijo ter Združenja psihoterapevtov</w:t>
      </w:r>
    </w:p>
    <w:p w14:paraId="472B47BD" w14:textId="77777777" w:rsidR="009738B3" w:rsidRPr="009738B3" w:rsidRDefault="009738B3" w:rsidP="009738B3">
      <w:pPr>
        <w:widowControl/>
        <w:shd w:val="clear" w:color="auto" w:fill="FFFFFF"/>
        <w:suppressAutoHyphens w:val="0"/>
        <w:jc w:val="both"/>
        <w:rPr>
          <w:rFonts w:ascii="Arial" w:hAnsi="Arial" w:cs="Arial"/>
          <w:noProof w:val="0"/>
          <w:lang w:val="sl-SI" w:eastAsia="sl-SI"/>
        </w:rPr>
      </w:pPr>
    </w:p>
    <w:p w14:paraId="626BEBCF" w14:textId="77777777" w:rsidR="009738B3" w:rsidRPr="009738B3" w:rsidRDefault="009738B3" w:rsidP="009738B3">
      <w:pPr>
        <w:widowControl/>
        <w:shd w:val="clear" w:color="auto" w:fill="FFFFFF"/>
        <w:suppressAutoHyphens w:val="0"/>
        <w:jc w:val="both"/>
        <w:rPr>
          <w:rFonts w:ascii="Arial" w:hAnsi="Arial" w:cs="Arial"/>
          <w:noProof w:val="0"/>
          <w:lang w:val="sl-SI" w:eastAsia="sl-SI"/>
        </w:rPr>
      </w:pPr>
      <w:r w:rsidRPr="009738B3">
        <w:rPr>
          <w:rFonts w:ascii="Arial" w:hAnsi="Arial" w:cs="Arial"/>
          <w:noProof w:val="0"/>
          <w:shd w:val="clear" w:color="auto" w:fill="FFFFFF"/>
          <w:lang w:val="sl-SI" w:eastAsia="sl-SI"/>
        </w:rPr>
        <w:t>Priloge:</w:t>
      </w:r>
    </w:p>
    <w:p w14:paraId="61424F58" w14:textId="30FF1B67" w:rsidR="009738B3" w:rsidRPr="009738B3" w:rsidRDefault="009738B3" w:rsidP="009738B3">
      <w:pPr>
        <w:widowControl/>
        <w:shd w:val="clear" w:color="auto" w:fill="FFFFFF"/>
        <w:suppressAutoHyphens w:val="0"/>
        <w:jc w:val="both"/>
        <w:rPr>
          <w:rFonts w:ascii="Arial" w:hAnsi="Arial" w:cs="Arial"/>
          <w:noProof w:val="0"/>
          <w:lang w:val="sl-SI" w:eastAsia="sl-SI"/>
        </w:rPr>
      </w:pPr>
      <w:r w:rsidRPr="009738B3">
        <w:rPr>
          <w:rFonts w:ascii="Arial" w:hAnsi="Arial" w:cs="Arial"/>
          <w:noProof w:val="0"/>
          <w:lang w:val="sl-SI" w:eastAsia="sl-SI"/>
        </w:rPr>
        <w:t xml:space="preserve">- </w:t>
      </w:r>
      <w:hyperlink r:id="rId9" w:history="1">
        <w:r w:rsidRPr="009738B3">
          <w:rPr>
            <w:rStyle w:val="Hiperpovezava"/>
            <w:rFonts w:ascii="Arial" w:hAnsi="Arial" w:cs="Arial"/>
            <w:noProof w:val="0"/>
            <w:lang w:val="sl-SI" w:eastAsia="sl-SI"/>
          </w:rPr>
          <w:t>Analiza skladnosti psihoterapevtskih pristopov, podprtih s strani EAP, z mednarodnimi smernicami za obravnavo težav na področju duševnega zdravja</w:t>
        </w:r>
      </w:hyperlink>
      <w:r w:rsidRPr="009738B3">
        <w:rPr>
          <w:rFonts w:ascii="Arial" w:hAnsi="Arial" w:cs="Arial"/>
          <w:noProof w:val="0"/>
          <w:lang w:val="sl-SI" w:eastAsia="sl-SI"/>
        </w:rPr>
        <w:t xml:space="preserve"> (Priloga 1.1)</w:t>
      </w:r>
    </w:p>
    <w:p w14:paraId="47EAD96E" w14:textId="0C05BC17" w:rsidR="009738B3" w:rsidRPr="009738B3" w:rsidRDefault="009738B3" w:rsidP="009738B3">
      <w:pPr>
        <w:widowControl/>
        <w:shd w:val="clear" w:color="auto" w:fill="FFFFFF"/>
        <w:suppressAutoHyphens w:val="0"/>
        <w:jc w:val="both"/>
        <w:rPr>
          <w:rFonts w:ascii="Arial" w:hAnsi="Arial" w:cs="Arial"/>
          <w:noProof w:val="0"/>
          <w:lang w:val="sl-SI" w:eastAsia="sl-SI"/>
        </w:rPr>
      </w:pPr>
      <w:r w:rsidRPr="009738B3">
        <w:rPr>
          <w:rFonts w:ascii="Arial" w:hAnsi="Arial" w:cs="Arial"/>
          <w:noProof w:val="0"/>
          <w:lang w:val="sl-SI" w:eastAsia="sl-SI"/>
        </w:rPr>
        <w:t xml:space="preserve">- </w:t>
      </w:r>
      <w:hyperlink r:id="rId10" w:history="1">
        <w:r w:rsidRPr="009738B3">
          <w:rPr>
            <w:rStyle w:val="Hiperpovezava"/>
            <w:rFonts w:ascii="Arial" w:hAnsi="Arial" w:cs="Arial"/>
            <w:noProof w:val="0"/>
            <w:lang w:val="sl-SI" w:eastAsia="sl-SI"/>
          </w:rPr>
          <w:t>Povzetek analize skladnosti psihoterapevtskih pristopov</w:t>
        </w:r>
      </w:hyperlink>
      <w:r w:rsidRPr="009738B3">
        <w:rPr>
          <w:rFonts w:ascii="Arial" w:hAnsi="Arial" w:cs="Arial"/>
          <w:noProof w:val="0"/>
          <w:lang w:val="sl-SI" w:eastAsia="sl-SI"/>
        </w:rPr>
        <w:t xml:space="preserve"> (Priloga 1.2)</w:t>
      </w:r>
      <w:r w:rsidRPr="009738B3">
        <w:rPr>
          <w:rFonts w:ascii="Arial" w:hAnsi="Arial" w:cs="Arial"/>
          <w:noProof w:val="0"/>
          <w:lang w:val="sl-SI" w:eastAsia="sl-SI"/>
        </w:rPr>
        <w:br/>
        <w:t xml:space="preserve">- </w:t>
      </w:r>
      <w:hyperlink r:id="rId11" w:history="1">
        <w:r w:rsidRPr="009738B3">
          <w:rPr>
            <w:rStyle w:val="Hiperpovezava"/>
            <w:rFonts w:ascii="Arial" w:hAnsi="Arial" w:cs="Arial"/>
            <w:noProof w:val="0"/>
            <w:lang w:val="sl-SI" w:eastAsia="sl-SI"/>
          </w:rPr>
          <w:t>Stališče UEMS do EAP</w:t>
        </w:r>
      </w:hyperlink>
      <w:r w:rsidRPr="009738B3">
        <w:rPr>
          <w:rFonts w:ascii="Arial" w:hAnsi="Arial" w:cs="Arial"/>
          <w:noProof w:val="0"/>
          <w:lang w:val="sl-SI" w:eastAsia="sl-SI"/>
        </w:rPr>
        <w:t xml:space="preserve"> (priloga 2)</w:t>
      </w:r>
      <w:r w:rsidRPr="009738B3">
        <w:rPr>
          <w:rFonts w:ascii="Arial" w:hAnsi="Arial" w:cs="Arial"/>
          <w:noProof w:val="0"/>
          <w:lang w:val="sl-SI" w:eastAsia="sl-SI"/>
        </w:rPr>
        <w:br/>
        <w:t xml:space="preserve">- </w:t>
      </w:r>
      <w:hyperlink r:id="rId12" w:history="1">
        <w:r w:rsidRPr="009738B3">
          <w:rPr>
            <w:rStyle w:val="Hiperpovezava"/>
            <w:rFonts w:ascii="Arial" w:hAnsi="Arial" w:cs="Arial"/>
            <w:noProof w:val="0"/>
            <w:lang w:val="sl-SI" w:eastAsia="sl-SI"/>
          </w:rPr>
          <w:t>Stališče EFPA do EAP</w:t>
        </w:r>
      </w:hyperlink>
      <w:r w:rsidRPr="009738B3">
        <w:rPr>
          <w:rFonts w:ascii="Arial" w:hAnsi="Arial" w:cs="Arial"/>
          <w:noProof w:val="0"/>
          <w:lang w:val="sl-SI" w:eastAsia="sl-SI"/>
        </w:rPr>
        <w:t xml:space="preserve"> (priloga 3)</w:t>
      </w:r>
      <w:r w:rsidRPr="009738B3">
        <w:rPr>
          <w:rFonts w:ascii="Arial" w:hAnsi="Arial" w:cs="Arial"/>
          <w:noProof w:val="0"/>
          <w:lang w:val="sl-SI" w:eastAsia="sl-SI"/>
        </w:rPr>
        <w:br/>
        <w:t xml:space="preserve">- </w:t>
      </w:r>
      <w:hyperlink r:id="rId13" w:history="1">
        <w:r w:rsidRPr="009738B3">
          <w:rPr>
            <w:rStyle w:val="Hiperpovezava"/>
            <w:rFonts w:ascii="Arial" w:hAnsi="Arial" w:cs="Arial"/>
            <w:noProof w:val="0"/>
            <w:lang w:val="sl-SI" w:eastAsia="sl-SI"/>
          </w:rPr>
          <w:t>Zajem zaslona spletne strani Nizozemskega združenja psihoterapevtov</w:t>
        </w:r>
      </w:hyperlink>
      <w:r w:rsidRPr="009738B3">
        <w:rPr>
          <w:rFonts w:ascii="Arial" w:hAnsi="Arial" w:cs="Arial"/>
          <w:noProof w:val="0"/>
          <w:lang w:val="sl-SI" w:eastAsia="sl-SI"/>
        </w:rPr>
        <w:t xml:space="preserve"> (priloga 4)</w:t>
      </w:r>
    </w:p>
    <w:p w14:paraId="08D30674" w14:textId="77777777" w:rsidR="00561C71" w:rsidRPr="009738B3" w:rsidRDefault="00561C71" w:rsidP="009738B3">
      <w:pPr>
        <w:spacing w:before="100" w:beforeAutospacing="1" w:after="100" w:afterAutospacing="1"/>
        <w:jc w:val="both"/>
        <w:rPr>
          <w:rFonts w:ascii="Arial" w:hAnsi="Arial" w:cs="Arial"/>
        </w:rPr>
      </w:pPr>
    </w:p>
    <w:sectPr w:rsidR="00561C71" w:rsidRPr="009738B3" w:rsidSect="00414176">
      <w:headerReference w:type="default" r:id="rId14"/>
      <w:headerReference w:type="first" r:id="rId15"/>
      <w:footnotePr>
        <w:pos w:val="beneathText"/>
      </w:footnotePr>
      <w:type w:val="continuous"/>
      <w:pgSz w:w="11900" w:h="16837"/>
      <w:pgMar w:top="2835" w:right="1814" w:bottom="851" w:left="1111" w:header="1361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72E0D" w14:textId="77777777" w:rsidR="00414176" w:rsidRDefault="00414176">
      <w:r>
        <w:separator/>
      </w:r>
    </w:p>
  </w:endnote>
  <w:endnote w:type="continuationSeparator" w:id="0">
    <w:p w14:paraId="55A37AA0" w14:textId="77777777" w:rsidR="00414176" w:rsidRDefault="00414176">
      <w:r>
        <w:continuationSeparator/>
      </w:r>
    </w:p>
  </w:endnote>
  <w:endnote w:type="continuationNotice" w:id="1">
    <w:p w14:paraId="63FDBEA4" w14:textId="77777777" w:rsidR="00414176" w:rsidRDefault="004141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7B30A" w14:textId="77777777" w:rsidR="00414176" w:rsidRDefault="00414176">
      <w:r>
        <w:separator/>
      </w:r>
    </w:p>
  </w:footnote>
  <w:footnote w:type="continuationSeparator" w:id="0">
    <w:p w14:paraId="0B7B9766" w14:textId="77777777" w:rsidR="00414176" w:rsidRDefault="00414176">
      <w:r>
        <w:continuationSeparator/>
      </w:r>
    </w:p>
  </w:footnote>
  <w:footnote w:type="continuationNotice" w:id="1">
    <w:p w14:paraId="08D07BB8" w14:textId="77777777" w:rsidR="00414176" w:rsidRDefault="004141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B5210" w14:textId="17A09C42" w:rsidR="008E2265" w:rsidRDefault="007A51C6">
    <w:pPr>
      <w:pStyle w:val="Glava"/>
      <w:rPr>
        <w:rFonts w:ascii="Calibri" w:hAnsi="Calibri"/>
        <w:szCs w:val="20"/>
        <w:lang w:eastAsia="x-none" w:bidi="x-none"/>
      </w:rPr>
    </w:pPr>
    <w:r>
      <w:rPr>
        <w:rFonts w:ascii="Calibri" w:hAnsi="Calibri"/>
        <w:szCs w:val="20"/>
      </w:rPr>
      <w:drawing>
        <wp:anchor distT="0" distB="0" distL="114300" distR="114300" simplePos="0" relativeHeight="251658241" behindDoc="1" locked="0" layoutInCell="1" allowOverlap="1" wp14:anchorId="0363591E" wp14:editId="2B75930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413080" cy="901800"/>
          <wp:effectExtent l="0" t="0" r="0" b="1270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kpsi_dopis_zna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80" cy="90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D4725" w14:textId="3D933AA1" w:rsidR="007A51C6" w:rsidRDefault="007A51C6">
    <w:pPr>
      <w:pStyle w:val="Glava"/>
    </w:pPr>
    <w:r w:rsidRPr="007A51C6">
      <w:drawing>
        <wp:anchor distT="0" distB="0" distL="114300" distR="114300" simplePos="0" relativeHeight="251658242" behindDoc="1" locked="0" layoutInCell="1" allowOverlap="1" wp14:anchorId="3F83F135" wp14:editId="315BB014">
          <wp:simplePos x="0" y="0"/>
          <wp:positionH relativeFrom="page">
            <wp:posOffset>396240</wp:posOffset>
          </wp:positionH>
          <wp:positionV relativeFrom="page">
            <wp:posOffset>3564255</wp:posOffset>
          </wp:positionV>
          <wp:extent cx="114480" cy="38160"/>
          <wp:effectExtent l="0" t="0" r="1270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80" cy="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58240" behindDoc="1" locked="0" layoutInCell="1" allowOverlap="1" wp14:anchorId="7A8A4D6D" wp14:editId="7CA898C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512000"/>
          <wp:effectExtent l="0" t="0" r="9525" b="1206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kpsi_dopis_znak.pd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F7F9A"/>
    <w:multiLevelType w:val="hybridMultilevel"/>
    <w:tmpl w:val="A072B5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091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CF"/>
    <w:rsid w:val="000C46FF"/>
    <w:rsid w:val="00161B00"/>
    <w:rsid w:val="003569CF"/>
    <w:rsid w:val="00414176"/>
    <w:rsid w:val="004B0E4C"/>
    <w:rsid w:val="004E2838"/>
    <w:rsid w:val="00561C71"/>
    <w:rsid w:val="005A3F89"/>
    <w:rsid w:val="005C7ACD"/>
    <w:rsid w:val="00625255"/>
    <w:rsid w:val="00665C68"/>
    <w:rsid w:val="007A51C6"/>
    <w:rsid w:val="007E26E0"/>
    <w:rsid w:val="008E2265"/>
    <w:rsid w:val="009738B3"/>
    <w:rsid w:val="00995DDD"/>
    <w:rsid w:val="009C4BDA"/>
    <w:rsid w:val="00A20D1E"/>
    <w:rsid w:val="00A34357"/>
    <w:rsid w:val="00A7435E"/>
    <w:rsid w:val="00AD48E1"/>
    <w:rsid w:val="00B92ECF"/>
    <w:rsid w:val="00D36975"/>
    <w:rsid w:val="00D40CCE"/>
    <w:rsid w:val="00EF0848"/>
    <w:rsid w:val="00EF087A"/>
    <w:rsid w:val="00F77756"/>
    <w:rsid w:val="00FB6D1D"/>
    <w:rsid w:val="00FE33F4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B2484"/>
  <w15:chartTrackingRefBased/>
  <w15:docId w15:val="{22FAB7B2-A153-476B-8873-E08ACC08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avaden">
    <w:name w:val="Normal"/>
    <w:qFormat/>
    <w:pPr>
      <w:widowControl w:val="0"/>
      <w:suppressAutoHyphens/>
    </w:pPr>
    <w:rPr>
      <w:noProof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avaden"/>
    <w:next w:val="Telobesedila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Telobesedila">
    <w:name w:val="Body Text"/>
    <w:basedOn w:val="Navaden"/>
    <w:semiHidden/>
    <w:pPr>
      <w:spacing w:after="120"/>
    </w:pPr>
  </w:style>
  <w:style w:type="paragraph" w:styleId="Seznam">
    <w:name w:val="List"/>
    <w:basedOn w:val="Telobesedila"/>
    <w:semiHidden/>
    <w:rPr>
      <w:rFonts w:cs="Tahoma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avaden"/>
    <w:pPr>
      <w:suppressLineNumbers/>
    </w:pPr>
    <w:rPr>
      <w:rFonts w:cs="Tahoma"/>
    </w:rPr>
  </w:style>
  <w:style w:type="paragraph" w:styleId="Glava">
    <w:name w:val="header"/>
    <w:basedOn w:val="Navaden"/>
    <w:semiHidden/>
    <w:pPr>
      <w:suppressLineNumbers/>
      <w:tabs>
        <w:tab w:val="center" w:pos="4759"/>
        <w:tab w:val="right" w:pos="9518"/>
      </w:tabs>
    </w:pPr>
  </w:style>
  <w:style w:type="paragraph" w:styleId="Noga">
    <w:name w:val="footer"/>
    <w:basedOn w:val="Navaden"/>
    <w:semiHidden/>
    <w:pPr>
      <w:tabs>
        <w:tab w:val="center" w:pos="4320"/>
        <w:tab w:val="right" w:pos="8640"/>
      </w:tabs>
    </w:pPr>
  </w:style>
  <w:style w:type="paragraph" w:styleId="Odstavekseznama">
    <w:name w:val="List Paragraph"/>
    <w:basedOn w:val="Navaden"/>
    <w:uiPriority w:val="34"/>
    <w:qFormat/>
    <w:rsid w:val="00D36975"/>
    <w:pPr>
      <w:widowControl/>
      <w:suppressAutoHyphens w:val="0"/>
      <w:ind w:left="720"/>
      <w:contextualSpacing/>
    </w:pPr>
    <w:rPr>
      <w:rFonts w:eastAsia="Calibri"/>
      <w:noProof w:val="0"/>
      <w:lang w:val="sl-SI" w:eastAsia="sl-SI"/>
    </w:rPr>
  </w:style>
  <w:style w:type="paragraph" w:styleId="Navadensplet">
    <w:name w:val="Normal (Web)"/>
    <w:basedOn w:val="Navaden"/>
    <w:uiPriority w:val="99"/>
    <w:unhideWhenUsed/>
    <w:rsid w:val="00D36975"/>
    <w:pPr>
      <w:widowControl/>
      <w:suppressAutoHyphens w:val="0"/>
      <w:spacing w:before="100" w:beforeAutospacing="1" w:after="100" w:afterAutospacing="1"/>
    </w:pPr>
    <w:rPr>
      <w:noProof w:val="0"/>
      <w:lang w:val="sl-SI" w:eastAsia="sl-SI"/>
    </w:rPr>
  </w:style>
  <w:style w:type="paragraph" w:styleId="Brezrazmikov">
    <w:name w:val="No Spacing"/>
    <w:uiPriority w:val="1"/>
    <w:qFormat/>
    <w:rsid w:val="00D36975"/>
    <w:rPr>
      <w:rFonts w:eastAsia="Calibri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AD48E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rsid w:val="00AD48E1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995D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6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inicna-psihologija.si/wp-content/uploads/2024/03/Odziv-stroke-na-Sklep-DS.pdf" TargetMode="External"/><Relationship Id="rId13" Type="http://schemas.openxmlformats.org/officeDocument/2006/relationships/hyperlink" Target="https://klinicna-psihologija.si/wp-content/uploads/2024/03/PRILOGA-4_Nizozemska.p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linicna-psihologija.si/wp-content/uploads/2024/03/PRILOGA-3_EFPA-stalisce-EU-KOMISIJI-2010-glede-EAP-1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linicna-psihologija.si/wp-content/uploads/2024/03/PRILOGA-2_Stalisce-psihiatrov-do-EAP-UEMS-Psychiatry-Section10Feb2010-1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klinicna-psihologija.si/wp-content/uploads/2024/03/PRILOGA-1.2_Povzetek-usklajenosti-psihoterapevtskih-pristopov-podprtih-s-strani-EAP-z-mednarodnimi-smernicam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linicna-psihologija.si/wp-content/uploads/2024/03/PRILOGA-1.1_Psihoterapevtski-pristopi-znanstveni-dokazi_-razsirjen-dokument-1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DD172AB-1E52-48F6-8617-AA46780CC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Ilusis</dc:creator>
  <cp:keywords/>
  <cp:lastModifiedBy>Nika Bolle</cp:lastModifiedBy>
  <cp:revision>17</cp:revision>
  <cp:lastPrinted>2009-05-19T11:14:00Z</cp:lastPrinted>
  <dcterms:created xsi:type="dcterms:W3CDTF">2019-01-11T16:21:00Z</dcterms:created>
  <dcterms:modified xsi:type="dcterms:W3CDTF">2024-03-26T18:23:00Z</dcterms:modified>
</cp:coreProperties>
</file>